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EE1C" w14:textId="3FB621CF" w:rsid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APPLICATION FOR ENROLMENT ON THE CHURCH ELECTORAL ROLL OF THE PARISH OF:</w:t>
      </w:r>
    </w:p>
    <w:p w14:paraId="447EA58F" w14:textId="77777777" w:rsidR="00684445" w:rsidRDefault="00684445" w:rsidP="000C5B7E">
      <w:pPr>
        <w:spacing w:before="100" w:beforeAutospacing="1" w:after="100" w:afterAutospacing="1" w:line="24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Holy Trinity, Headington Quarry</w:t>
      </w:r>
    </w:p>
    <w:p w14:paraId="3875FBD2" w14:textId="48071187" w:rsidR="00684445"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Full Name</w:t>
      </w:r>
      <w:r w:rsidR="00EC7B01">
        <w:rPr>
          <w:rFonts w:ascii="Times New Roman" w:eastAsia="Times New Roman" w:hAnsi="Times New Roman" w:cs="Times New Roman"/>
          <w:lang w:eastAsia="en-GB"/>
        </w:rPr>
        <w:t>……………</w:t>
      </w:r>
    </w:p>
    <w:p w14:paraId="4A788E2B" w14:textId="093A58D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Preferred title (if any) …</w:t>
      </w:r>
    </w:p>
    <w:p w14:paraId="7A787790" w14:textId="77777777" w:rsidR="00684445"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 xml:space="preserve">Postal Address </w:t>
      </w:r>
    </w:p>
    <w:p w14:paraId="0DF2E8CE" w14:textId="12FB400D"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w:t>
      </w:r>
    </w:p>
    <w:p w14:paraId="3AD9F0DE" w14:textId="12F946DF"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Postcode ……</w:t>
      </w:r>
    </w:p>
    <w:p w14:paraId="55FA39CE" w14:textId="5DAC962F"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 xml:space="preserve">Email address (optional) </w:t>
      </w:r>
      <w:r w:rsidR="00EC7B01">
        <w:rPr>
          <w:rFonts w:ascii="Times New Roman" w:eastAsia="Times New Roman" w:hAnsi="Times New Roman" w:cs="Times New Roman"/>
          <w:lang w:eastAsia="en-GB"/>
        </w:rPr>
        <w:t>…………</w:t>
      </w:r>
    </w:p>
    <w:p w14:paraId="7B8886C6"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I declare that –</w:t>
      </w:r>
    </w:p>
    <w:p w14:paraId="3A5AF8C1" w14:textId="410A72B9" w:rsidR="00684445"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b/>
          <w:bCs/>
          <w:lang w:eastAsia="en-GB"/>
        </w:rPr>
        <w:t>1</w:t>
      </w:r>
      <w:r w:rsidR="00EC7B01">
        <w:rPr>
          <w:rFonts w:ascii="Times New Roman" w:eastAsia="Times New Roman" w:hAnsi="Times New Roman" w:cs="Times New Roman"/>
          <w:b/>
          <w:bCs/>
          <w:lang w:eastAsia="en-GB"/>
        </w:rPr>
        <w:t>.</w:t>
      </w:r>
      <w:r w:rsidRPr="000C5B7E">
        <w:rPr>
          <w:rFonts w:ascii="Times New Roman" w:eastAsia="Times New Roman" w:hAnsi="Times New Roman" w:cs="Times New Roman"/>
          <w:lang w:eastAsia="en-GB"/>
        </w:rPr>
        <w:t xml:space="preserve"> I am baptised, am a lay person and am aged 16 or over </w:t>
      </w:r>
    </w:p>
    <w:p w14:paraId="1022F428" w14:textId="50CB016A"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(or become 16 on</w:t>
      </w:r>
      <w:r w:rsidR="00684445">
        <w:rPr>
          <w:rFonts w:ascii="Times New Roman" w:eastAsia="Times New Roman" w:hAnsi="Times New Roman" w:cs="Times New Roman"/>
          <w:lang w:eastAsia="en-GB"/>
        </w:rPr>
        <w:t xml:space="preserve">                             </w:t>
      </w:r>
      <w:r w:rsidR="00EC7B01">
        <w:rPr>
          <w:rFonts w:ascii="Times New Roman" w:eastAsia="Times New Roman" w:hAnsi="Times New Roman" w:cs="Times New Roman"/>
          <w:lang w:eastAsia="en-GB"/>
        </w:rPr>
        <w:t xml:space="preserve">                 </w:t>
      </w:r>
      <w:proofErr w:type="gramStart"/>
      <w:r w:rsidR="00EC7B01">
        <w:rPr>
          <w:rFonts w:ascii="Times New Roman" w:eastAsia="Times New Roman" w:hAnsi="Times New Roman" w:cs="Times New Roman"/>
          <w:lang w:eastAsia="en-GB"/>
        </w:rPr>
        <w:t xml:space="preserve"> </w:t>
      </w:r>
      <w:r w:rsidR="00684445">
        <w:rPr>
          <w:rFonts w:ascii="Times New Roman" w:eastAsia="Times New Roman" w:hAnsi="Times New Roman" w:cs="Times New Roman"/>
          <w:lang w:eastAsia="en-GB"/>
        </w:rPr>
        <w:t xml:space="preserve"> </w:t>
      </w:r>
      <w:r w:rsidRPr="000C5B7E">
        <w:rPr>
          <w:rFonts w:ascii="Times New Roman" w:eastAsia="Times New Roman" w:hAnsi="Times New Roman" w:cs="Times New Roman"/>
          <w:lang w:eastAsia="en-GB"/>
        </w:rPr>
        <w:t>)</w:t>
      </w:r>
      <w:proofErr w:type="gramEnd"/>
      <w:r w:rsidR="00EC7B01">
        <w:rPr>
          <w:rFonts w:ascii="Times New Roman" w:eastAsia="Times New Roman" w:hAnsi="Times New Roman" w:cs="Times New Roman"/>
          <w:lang w:eastAsia="en-GB"/>
        </w:rPr>
        <w:t>(1)</w:t>
      </w:r>
    </w:p>
    <w:p w14:paraId="27FD5BC7" w14:textId="2F77DE73"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b/>
          <w:bCs/>
          <w:lang w:eastAsia="en-GB"/>
        </w:rPr>
        <w:t>2A.</w:t>
      </w:r>
      <w:r w:rsidRPr="000C5B7E">
        <w:rPr>
          <w:rFonts w:ascii="Times New Roman" w:eastAsia="Times New Roman" w:hAnsi="Times New Roman" w:cs="Times New Roman"/>
          <w:lang w:eastAsia="en-GB"/>
        </w:rPr>
        <w:t xml:space="preserve"> </w:t>
      </w:r>
      <w:r w:rsidR="00EC7B01">
        <w:rPr>
          <w:rFonts w:ascii="Times New Roman" w:eastAsia="Times New Roman" w:hAnsi="Times New Roman" w:cs="Times New Roman"/>
          <w:lang w:eastAsia="en-GB"/>
        </w:rPr>
        <w:t xml:space="preserve">(2) </w:t>
      </w:r>
      <w:r w:rsidRPr="000C5B7E">
        <w:rPr>
          <w:rFonts w:ascii="Times New Roman" w:eastAsia="Times New Roman" w:hAnsi="Times New Roman" w:cs="Times New Roman"/>
          <w:lang w:eastAsia="en-GB"/>
        </w:rPr>
        <w:t>I am a member of the Church of England or of a Church in communion with the Church of England and am resident in the parish.</w:t>
      </w:r>
    </w:p>
    <w:p w14:paraId="3DB6B271"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b/>
          <w:bCs/>
          <w:lang w:eastAsia="en-GB"/>
        </w:rPr>
      </w:pPr>
      <w:r w:rsidRPr="000C5B7E">
        <w:rPr>
          <w:rFonts w:ascii="Times New Roman" w:eastAsia="Times New Roman" w:hAnsi="Times New Roman" w:cs="Times New Roman"/>
          <w:b/>
          <w:bCs/>
          <w:lang w:eastAsia="en-GB"/>
        </w:rPr>
        <w:t>OR</w:t>
      </w:r>
    </w:p>
    <w:p w14:paraId="24E86807" w14:textId="1A7E44F7" w:rsid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b/>
          <w:bCs/>
          <w:lang w:eastAsia="en-GB"/>
        </w:rPr>
        <w:t>2B</w:t>
      </w:r>
      <w:r w:rsidRPr="000C5B7E">
        <w:rPr>
          <w:rFonts w:ascii="Times New Roman" w:eastAsia="Times New Roman" w:hAnsi="Times New Roman" w:cs="Times New Roman"/>
          <w:lang w:eastAsia="en-GB"/>
        </w:rPr>
        <w:t xml:space="preserve">. 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r w:rsidR="00684445">
        <w:rPr>
          <w:rFonts w:ascii="Times New Roman" w:eastAsia="Times New Roman" w:hAnsi="Times New Roman" w:cs="Times New Roman"/>
          <w:lang w:eastAsia="en-GB"/>
        </w:rPr>
        <w:t>…</w:t>
      </w:r>
    </w:p>
    <w:p w14:paraId="7928728C" w14:textId="77777777" w:rsidR="00684445" w:rsidRPr="000C5B7E" w:rsidRDefault="00684445" w:rsidP="000C5B7E">
      <w:pPr>
        <w:spacing w:before="100" w:beforeAutospacing="1" w:after="100" w:afterAutospacing="1" w:line="240" w:lineRule="auto"/>
        <w:rPr>
          <w:rFonts w:ascii="Times New Roman" w:eastAsia="Times New Roman" w:hAnsi="Times New Roman" w:cs="Times New Roman"/>
          <w:lang w:eastAsia="en-GB"/>
        </w:rPr>
      </w:pPr>
    </w:p>
    <w:p w14:paraId="02EB9942"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b/>
          <w:bCs/>
          <w:lang w:eastAsia="en-GB"/>
        </w:rPr>
      </w:pPr>
      <w:r w:rsidRPr="000C5B7E">
        <w:rPr>
          <w:rFonts w:ascii="Times New Roman" w:eastAsia="Times New Roman" w:hAnsi="Times New Roman" w:cs="Times New Roman"/>
          <w:b/>
          <w:bCs/>
          <w:lang w:eastAsia="en-GB"/>
        </w:rPr>
        <w:t>OR</w:t>
      </w:r>
    </w:p>
    <w:p w14:paraId="23631BBF" w14:textId="791F388A"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b/>
          <w:bCs/>
          <w:lang w:eastAsia="en-GB"/>
        </w:rPr>
        <w:t>2C</w:t>
      </w:r>
      <w:r w:rsidRPr="000C5B7E">
        <w:rPr>
          <w:rFonts w:ascii="Times New Roman" w:eastAsia="Times New Roman" w:hAnsi="Times New Roman" w:cs="Times New Roman"/>
          <w:lang w:eastAsia="en-GB"/>
        </w:rPr>
        <w:t xml:space="preserve">. 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r w:rsidR="00684445">
        <w:rPr>
          <w:rFonts w:ascii="Times New Roman" w:eastAsia="Times New Roman" w:hAnsi="Times New Roman" w:cs="Times New Roman"/>
          <w:lang w:eastAsia="en-GB"/>
        </w:rPr>
        <w:t>….</w:t>
      </w:r>
    </w:p>
    <w:p w14:paraId="2C2C2CA8"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 xml:space="preserve">I declare that the above answers are </w:t>
      </w:r>
      <w:proofErr w:type="gramStart"/>
      <w:r w:rsidRPr="000C5B7E">
        <w:rPr>
          <w:rFonts w:ascii="Times New Roman" w:eastAsia="Times New Roman" w:hAnsi="Times New Roman" w:cs="Times New Roman"/>
          <w:lang w:eastAsia="en-GB"/>
        </w:rPr>
        <w:t>true</w:t>
      </w:r>
      <w:proofErr w:type="gramEnd"/>
      <w:r w:rsidRPr="000C5B7E">
        <w:rPr>
          <w:rFonts w:ascii="Times New Roman" w:eastAsia="Times New Roman" w:hAnsi="Times New Roman" w:cs="Times New Roman"/>
          <w:lang w:eastAsia="en-GB"/>
        </w:rPr>
        <w:t xml:space="preserve"> and I apply for inclusion on the Church Electoral Roll of the parish.</w:t>
      </w:r>
    </w:p>
    <w:p w14:paraId="35B9F157" w14:textId="245C3D94"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Signed …………………………………………………… Date …………………………………</w:t>
      </w:r>
    </w:p>
    <w:p w14:paraId="396C54F2"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Notes</w:t>
      </w:r>
    </w:p>
    <w:p w14:paraId="0C03A68D"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hyperlink r:id="rId4" w:anchor="fns1" w:history="1">
        <w:r w:rsidRPr="000C5B7E">
          <w:rPr>
            <w:rFonts w:ascii="Times New Roman" w:eastAsia="Times New Roman" w:hAnsi="Times New Roman" w:cs="Times New Roman"/>
            <w:color w:val="0000FF"/>
            <w:u w:val="single"/>
            <w:lang w:eastAsia="en-GB"/>
          </w:rPr>
          <w:t>1</w:t>
        </w:r>
      </w:hyperlink>
      <w:r w:rsidRPr="000C5B7E">
        <w:rPr>
          <w:rFonts w:ascii="Times New Roman" w:eastAsia="Times New Roman" w:hAnsi="Times New Roman" w:cs="Times New Roman"/>
          <w:lang w:eastAsia="en-GB"/>
        </w:rPr>
        <w:t xml:space="preserve"> A person who is going to become 16 during the next 12 months may complete this </w:t>
      </w:r>
      <w:proofErr w:type="gramStart"/>
      <w:r w:rsidRPr="000C5B7E">
        <w:rPr>
          <w:rFonts w:ascii="Times New Roman" w:eastAsia="Times New Roman" w:hAnsi="Times New Roman" w:cs="Times New Roman"/>
          <w:lang w:eastAsia="en-GB"/>
        </w:rPr>
        <w:t>Form, and</w:t>
      </w:r>
      <w:proofErr w:type="gramEnd"/>
      <w:r w:rsidRPr="000C5B7E">
        <w:rPr>
          <w:rFonts w:ascii="Times New Roman" w:eastAsia="Times New Roman" w:hAnsi="Times New Roman" w:cs="Times New Roman"/>
          <w:lang w:eastAsia="en-GB"/>
        </w:rPr>
        <w:t xml:space="preserve"> will then be eligible to have his or her name entered on the Roll on his or her 16th birthday.</w:t>
      </w:r>
    </w:p>
    <w:p w14:paraId="03193283"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hyperlink r:id="rId5" w:anchor="fns2" w:history="1">
        <w:r w:rsidRPr="000C5B7E">
          <w:rPr>
            <w:rFonts w:ascii="Times New Roman" w:eastAsia="Times New Roman" w:hAnsi="Times New Roman" w:cs="Times New Roman"/>
            <w:color w:val="0000FF"/>
            <w:u w:val="single"/>
            <w:lang w:eastAsia="en-GB"/>
          </w:rPr>
          <w:t>2</w:t>
        </w:r>
      </w:hyperlink>
      <w:r w:rsidRPr="000C5B7E">
        <w:rPr>
          <w:rFonts w:ascii="Times New Roman" w:eastAsia="Times New Roman" w:hAnsi="Times New Roman" w:cs="Times New Roman"/>
          <w:lang w:eastAsia="en-GB"/>
        </w:rPr>
        <w:t xml:space="preserve"> Tick only one of 2A, 2B and 2C.</w:t>
      </w:r>
    </w:p>
    <w:p w14:paraId="3E35F2F5"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b/>
          <w:bCs/>
          <w:i/>
          <w:iCs/>
          <w:lang w:eastAsia="en-GB"/>
        </w:rPr>
        <w:lastRenderedPageBreak/>
        <w:t>General matters</w:t>
      </w:r>
    </w:p>
    <w:p w14:paraId="36B682DC"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 xml:space="preserve">1   The only Churches at present in communion with the Church of England are other Anglican Churches and certain foreign Churches, as listed in the Supplementary Material to the Canons (but note </w:t>
      </w:r>
      <w:hyperlink r:id="rId6" w:anchor="r83_3" w:history="1">
        <w:r w:rsidRPr="000C5B7E">
          <w:rPr>
            <w:rFonts w:ascii="Times New Roman" w:eastAsia="Times New Roman" w:hAnsi="Times New Roman" w:cs="Times New Roman"/>
            <w:color w:val="0000FF"/>
            <w:u w:val="single"/>
            <w:lang w:eastAsia="en-GB"/>
          </w:rPr>
          <w:t>Rule 83(3)</w:t>
        </w:r>
      </w:hyperlink>
      <w:r w:rsidRPr="000C5B7E">
        <w:rPr>
          <w:rFonts w:ascii="Times New Roman" w:eastAsia="Times New Roman" w:hAnsi="Times New Roman" w:cs="Times New Roman"/>
          <w:lang w:eastAsia="en-GB"/>
        </w:rPr>
        <w:t xml:space="preserve"> of the Church Representation Rules, which provides for any question as to whether a particular Church is in communion with the Church of England to be decided by the Archbishops of Canterbury and York acting jointly).</w:t>
      </w:r>
    </w:p>
    <w:p w14:paraId="12C7144E"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7A62BAC4"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0C5B7E">
        <w:rPr>
          <w:rFonts w:ascii="Times New Roman" w:eastAsia="Times New Roman" w:hAnsi="Times New Roman" w:cs="Times New Roman"/>
          <w:lang w:eastAsia="en-GB"/>
        </w:rPr>
        <w:t>sufficient</w:t>
      </w:r>
      <w:proofErr w:type="gramEnd"/>
      <w:r w:rsidRPr="000C5B7E">
        <w:rPr>
          <w:rFonts w:ascii="Times New Roman" w:eastAsia="Times New Roman" w:hAnsi="Times New Roman" w:cs="Times New Roman"/>
          <w:lang w:eastAsia="en-GB"/>
        </w:rPr>
        <w:t xml:space="preserve"> cause from worshipping for the past six months, you should complete declaration 2B or 2C as follows –</w:t>
      </w:r>
    </w:p>
    <w:p w14:paraId="38A3E784"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(a) delete the first set of words in square brackets and</w:t>
      </w:r>
    </w:p>
    <w:p w14:paraId="02F5859A"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(b) at the end of the second set of words in square brackets, briefly state the reason for not having worshipped as mentioned.</w:t>
      </w:r>
    </w:p>
    <w:p w14:paraId="201325D6"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4   If you have any problems with this Form, please approach the clergy or lay people responsible for the parish, who will be pleased to help you.</w:t>
      </w:r>
    </w:p>
    <w:p w14:paraId="199F41C3"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5   In this Form ‘parish’ means ecclesiastical parish.</w:t>
      </w:r>
    </w:p>
    <w:p w14:paraId="0DAA971B" w14:textId="77777777" w:rsidR="000C5B7E" w:rsidRPr="000C5B7E" w:rsidRDefault="000C5B7E" w:rsidP="000C5B7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C5B7E">
        <w:rPr>
          <w:rFonts w:ascii="Times New Roman" w:eastAsia="Times New Roman" w:hAnsi="Times New Roman" w:cs="Times New Roman"/>
          <w:b/>
          <w:bCs/>
          <w:i/>
          <w:iCs/>
          <w:sz w:val="36"/>
          <w:szCs w:val="36"/>
          <w:lang w:eastAsia="en-GB"/>
        </w:rPr>
        <w:t>Use of email addresses and other personal data</w:t>
      </w:r>
    </w:p>
    <w:p w14:paraId="6473A24D"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4326465B"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2E65D77E"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1408CCBA" w14:textId="77777777" w:rsidR="000C5B7E" w:rsidRPr="000C5B7E" w:rsidRDefault="000C5B7E" w:rsidP="000C5B7E">
      <w:pPr>
        <w:spacing w:before="100" w:beforeAutospacing="1" w:after="100" w:afterAutospacing="1" w:line="240" w:lineRule="auto"/>
        <w:rPr>
          <w:rFonts w:ascii="Times New Roman" w:eastAsia="Times New Roman" w:hAnsi="Times New Roman" w:cs="Times New Roman"/>
          <w:lang w:eastAsia="en-GB"/>
        </w:rPr>
      </w:pPr>
      <w:r w:rsidRPr="000C5B7E">
        <w:rPr>
          <w:rFonts w:ascii="Times New Roman" w:eastAsia="Times New Roman" w:hAnsi="Times New Roman" w:cs="Times New Roman"/>
          <w:lang w:eastAsia="en-GB"/>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0C5B7E">
        <w:rPr>
          <w:rFonts w:ascii="Times New Roman" w:eastAsia="Times New Roman" w:hAnsi="Times New Roman" w:cs="Times New Roman"/>
          <w:lang w:eastAsia="en-GB"/>
        </w:rPr>
        <w:t>so</w:t>
      </w:r>
      <w:proofErr w:type="gramEnd"/>
      <w:r w:rsidRPr="000C5B7E">
        <w:rPr>
          <w:rFonts w:ascii="Times New Roman" w:eastAsia="Times New Roman" w:hAnsi="Times New Roman" w:cs="Times New Roman"/>
          <w:lang w:eastAsia="en-GB"/>
        </w:rPr>
        <w:t xml:space="preserve"> it cannot, for example, be used for social matters or fund-raising.</w:t>
      </w:r>
    </w:p>
    <w:p w14:paraId="6B0B5D93" w14:textId="17022CC2" w:rsidR="0040612B" w:rsidRDefault="000C5B7E" w:rsidP="00EC7B01">
      <w:pPr>
        <w:spacing w:before="100" w:beforeAutospacing="1" w:after="100" w:afterAutospacing="1" w:line="240" w:lineRule="auto"/>
      </w:pPr>
      <w:r w:rsidRPr="000C5B7E">
        <w:rPr>
          <w:rFonts w:ascii="Times New Roman" w:eastAsia="Times New Roman" w:hAnsi="Times New Roman" w:cs="Times New Roman"/>
          <w:lang w:eastAsia="en-GB"/>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bookmarkStart w:id="0" w:name="_GoBack"/>
      <w:bookmarkEnd w:id="0"/>
    </w:p>
    <w:sectPr w:rsidR="0040612B" w:rsidSect="006844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7E"/>
    <w:rsid w:val="000C5B7E"/>
    <w:rsid w:val="0040612B"/>
    <w:rsid w:val="00684445"/>
    <w:rsid w:val="00E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2FEF"/>
  <w15:chartTrackingRefBased/>
  <w15:docId w15:val="{41A8172E-30A5-4249-84D9-4F46F156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3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Jones</dc:creator>
  <cp:keywords/>
  <dc:description/>
  <cp:lastModifiedBy>Joan Jones</cp:lastModifiedBy>
  <cp:revision>3</cp:revision>
  <dcterms:created xsi:type="dcterms:W3CDTF">2020-01-27T12:04:00Z</dcterms:created>
  <dcterms:modified xsi:type="dcterms:W3CDTF">2020-01-27T12:19:00Z</dcterms:modified>
</cp:coreProperties>
</file>